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4926" w14:textId="77777777" w:rsidR="00A64F18" w:rsidRPr="001860A1" w:rsidRDefault="00273867" w:rsidP="00282A57">
      <w:pPr>
        <w:rPr>
          <w:b/>
          <w:sz w:val="28"/>
          <w:szCs w:val="28"/>
          <w:u w:val="single"/>
        </w:rPr>
      </w:pPr>
      <w:r w:rsidRPr="00273867">
        <w:rPr>
          <w:b/>
          <w:sz w:val="28"/>
          <w:szCs w:val="28"/>
          <w:highlight w:val="green"/>
          <w:u w:val="single"/>
        </w:rPr>
        <w:t xml:space="preserve">SAMPLE </w:t>
      </w:r>
      <w:proofErr w:type="gramStart"/>
      <w:r w:rsidRPr="00273867">
        <w:rPr>
          <w:b/>
          <w:sz w:val="28"/>
          <w:szCs w:val="28"/>
          <w:highlight w:val="green"/>
          <w:u w:val="single"/>
        </w:rPr>
        <w:t>-  An</w:t>
      </w:r>
      <w:proofErr w:type="gramEnd"/>
      <w:r w:rsidRPr="00273867">
        <w:rPr>
          <w:b/>
          <w:sz w:val="28"/>
          <w:szCs w:val="28"/>
          <w:highlight w:val="green"/>
          <w:u w:val="single"/>
        </w:rPr>
        <w:t xml:space="preserve"> example of how to fill out the article submission form</w:t>
      </w:r>
      <w:r w:rsidR="005E2D0C">
        <w:rPr>
          <w:b/>
          <w:sz w:val="28"/>
          <w:szCs w:val="28"/>
          <w:highlight w:val="green"/>
          <w:u w:val="single"/>
        </w:rPr>
        <w:t xml:space="preserve"> before emailing it to OnlineAuthors@gmail.com</w:t>
      </w:r>
      <w:r>
        <w:rPr>
          <w:b/>
          <w:sz w:val="28"/>
          <w:szCs w:val="28"/>
          <w:highlight w:val="yellow"/>
          <w:u w:val="single"/>
        </w:rPr>
        <w:br/>
      </w:r>
      <w:r w:rsidR="00147ACA">
        <w:rPr>
          <w:b/>
          <w:sz w:val="28"/>
          <w:szCs w:val="28"/>
          <w:highlight w:val="yellow"/>
          <w:u w:val="single"/>
        </w:rPr>
        <w:br/>
      </w:r>
      <w:r w:rsidR="00A64F18" w:rsidRPr="00997242">
        <w:rPr>
          <w:b/>
          <w:sz w:val="28"/>
          <w:szCs w:val="28"/>
          <w:highlight w:val="yellow"/>
          <w:u w:val="single"/>
        </w:rPr>
        <w:t>About you:</w:t>
      </w:r>
      <w:r w:rsidR="004F19F0">
        <w:rPr>
          <w:b/>
          <w:sz w:val="28"/>
          <w:szCs w:val="28"/>
          <w:u w:val="single"/>
        </w:rPr>
        <w:t xml:space="preserve">  -  </w:t>
      </w:r>
    </w:p>
    <w:tbl>
      <w:tblPr>
        <w:tblStyle w:val="TableGrid"/>
        <w:tblW w:w="0" w:type="auto"/>
        <w:tblLook w:val="04A0" w:firstRow="1" w:lastRow="0" w:firstColumn="1" w:lastColumn="0" w:noHBand="0" w:noVBand="1"/>
      </w:tblPr>
      <w:tblGrid>
        <w:gridCol w:w="2628"/>
        <w:gridCol w:w="6948"/>
      </w:tblGrid>
      <w:tr w:rsidR="00A64F18" w14:paraId="06C10BAA" w14:textId="77777777" w:rsidTr="00DF2EFB">
        <w:tc>
          <w:tcPr>
            <w:tcW w:w="2628" w:type="dxa"/>
            <w:shd w:val="clear" w:color="auto" w:fill="F2F2F2" w:themeFill="background1" w:themeFillShade="F2"/>
          </w:tcPr>
          <w:p w14:paraId="5ECB3C40" w14:textId="77777777" w:rsidR="00A64F18" w:rsidRPr="00A64F18" w:rsidRDefault="00A64F18" w:rsidP="00C614CE">
            <w:pPr>
              <w:rPr>
                <w:b/>
              </w:rPr>
            </w:pPr>
            <w:r>
              <w:rPr>
                <w:b/>
              </w:rPr>
              <w:t xml:space="preserve">Your Full </w:t>
            </w:r>
            <w:r w:rsidRPr="00A64F18">
              <w:rPr>
                <w:b/>
              </w:rPr>
              <w:t>Name</w:t>
            </w:r>
            <w:proofErr w:type="gramStart"/>
            <w:r w:rsidR="000324E2">
              <w:rPr>
                <w:b/>
              </w:rPr>
              <w:t xml:space="preserve">   </w:t>
            </w:r>
            <w:r w:rsidR="000324E2" w:rsidRPr="00B704E1">
              <w:t>(</w:t>
            </w:r>
            <w:proofErr w:type="gramEnd"/>
            <w:r w:rsidR="000324E2">
              <w:rPr>
                <w:sz w:val="16"/>
                <w:szCs w:val="16"/>
              </w:rPr>
              <w:t>published)</w:t>
            </w:r>
          </w:p>
        </w:tc>
        <w:tc>
          <w:tcPr>
            <w:tcW w:w="6948" w:type="dxa"/>
          </w:tcPr>
          <w:p w14:paraId="35D3506C" w14:textId="77777777" w:rsidR="00A64F18" w:rsidRDefault="004F19F0" w:rsidP="00282A57">
            <w:r>
              <w:t>John Donald</w:t>
            </w:r>
          </w:p>
        </w:tc>
      </w:tr>
      <w:tr w:rsidR="00A64F18" w14:paraId="13D67CAE" w14:textId="77777777" w:rsidTr="00DF2EFB">
        <w:tc>
          <w:tcPr>
            <w:tcW w:w="2628" w:type="dxa"/>
            <w:shd w:val="clear" w:color="auto" w:fill="F2F2F2" w:themeFill="background1" w:themeFillShade="F2"/>
          </w:tcPr>
          <w:p w14:paraId="36E936B9" w14:textId="77777777" w:rsidR="00A64F18" w:rsidRPr="00A64F18" w:rsidRDefault="00A64F18" w:rsidP="00282A57">
            <w:pPr>
              <w:rPr>
                <w:b/>
              </w:rPr>
            </w:pPr>
            <w:r w:rsidRPr="00A64F18">
              <w:rPr>
                <w:b/>
              </w:rPr>
              <w:t xml:space="preserve">Email </w:t>
            </w:r>
            <w:r w:rsidR="000324E2">
              <w:rPr>
                <w:b/>
              </w:rPr>
              <w:t xml:space="preserve">                 </w:t>
            </w:r>
            <w:proofErr w:type="gramStart"/>
            <w:r w:rsidR="000324E2">
              <w:rPr>
                <w:b/>
              </w:rPr>
              <w:t xml:space="preserve">   </w:t>
            </w:r>
            <w:r w:rsidR="00520B2E" w:rsidRPr="00B704E1">
              <w:t>(</w:t>
            </w:r>
            <w:proofErr w:type="gramEnd"/>
            <w:r w:rsidR="00520B2E">
              <w:rPr>
                <w:sz w:val="16"/>
                <w:szCs w:val="16"/>
              </w:rPr>
              <w:t>published)</w:t>
            </w:r>
            <w:r w:rsidRPr="00A64F18">
              <w:rPr>
                <w:b/>
              </w:rPr>
              <w:br/>
            </w:r>
            <w:r w:rsidRPr="0046674C">
              <w:rPr>
                <w:sz w:val="16"/>
                <w:szCs w:val="16"/>
              </w:rPr>
              <w:t>Email us from this account</w:t>
            </w:r>
            <w:r w:rsidR="009A469A" w:rsidRPr="0046674C">
              <w:rPr>
                <w:sz w:val="16"/>
                <w:szCs w:val="16"/>
              </w:rPr>
              <w:t xml:space="preserve"> only</w:t>
            </w:r>
          </w:p>
        </w:tc>
        <w:tc>
          <w:tcPr>
            <w:tcW w:w="6948" w:type="dxa"/>
          </w:tcPr>
          <w:p w14:paraId="2BE5395D" w14:textId="77777777" w:rsidR="00A64F18" w:rsidRDefault="00A64F18" w:rsidP="00E7691D">
            <w:r>
              <w:t xml:space="preserve"> </w:t>
            </w:r>
            <w:hyperlink r:id="rId7" w:history="1">
              <w:r w:rsidR="00E7691D" w:rsidRPr="007F706F">
                <w:rPr>
                  <w:rStyle w:val="Hyperlink"/>
                </w:rPr>
                <w:t>John.Donald.1298@gmail.com</w:t>
              </w:r>
            </w:hyperlink>
            <w:r w:rsidR="00E7691D">
              <w:br/>
            </w:r>
            <w:r w:rsidR="00717526">
              <w:rPr>
                <w:sz w:val="16"/>
                <w:szCs w:val="16"/>
              </w:rPr>
              <w:t xml:space="preserve">NOTE: </w:t>
            </w:r>
            <w:r w:rsidR="00E7691D" w:rsidRPr="0046674C">
              <w:rPr>
                <w:sz w:val="16"/>
                <w:szCs w:val="16"/>
              </w:rPr>
              <w:t xml:space="preserve">Email us from this </w:t>
            </w:r>
            <w:r w:rsidR="00E7691D">
              <w:rPr>
                <w:sz w:val="16"/>
                <w:szCs w:val="16"/>
              </w:rPr>
              <w:t>email address otherwise we w</w:t>
            </w:r>
            <w:r w:rsidR="00C441B3">
              <w:rPr>
                <w:sz w:val="16"/>
                <w:szCs w:val="16"/>
              </w:rPr>
              <w:t>ill not accept your submission.</w:t>
            </w:r>
            <w:r w:rsidR="00C441B3">
              <w:rPr>
                <w:sz w:val="16"/>
                <w:szCs w:val="16"/>
              </w:rPr>
              <w:br/>
            </w:r>
            <w:r w:rsidR="00E7691D">
              <w:rPr>
                <w:sz w:val="16"/>
                <w:szCs w:val="16"/>
              </w:rPr>
              <w:t xml:space="preserve"> Your email address is published inside your article.</w:t>
            </w:r>
          </w:p>
        </w:tc>
      </w:tr>
      <w:tr w:rsidR="00572CBA" w14:paraId="546A8F74" w14:textId="77777777" w:rsidTr="00DF2EFB">
        <w:tc>
          <w:tcPr>
            <w:tcW w:w="2628" w:type="dxa"/>
            <w:shd w:val="clear" w:color="auto" w:fill="F2F2F2" w:themeFill="background1" w:themeFillShade="F2"/>
          </w:tcPr>
          <w:p w14:paraId="2679D529" w14:textId="77777777" w:rsidR="00572CBA" w:rsidRPr="00A64F18" w:rsidRDefault="00122E6E" w:rsidP="000043B8">
            <w:pPr>
              <w:rPr>
                <w:b/>
              </w:rPr>
            </w:pPr>
            <w:proofErr w:type="gramStart"/>
            <w:r>
              <w:rPr>
                <w:b/>
              </w:rPr>
              <w:t xml:space="preserve">Street </w:t>
            </w:r>
            <w:r w:rsidR="00F2584B">
              <w:rPr>
                <w:b/>
              </w:rPr>
              <w:t xml:space="preserve"> Address</w:t>
            </w:r>
            <w:proofErr w:type="gramEnd"/>
            <w:r>
              <w:rPr>
                <w:b/>
              </w:rPr>
              <w:br/>
            </w:r>
            <w:r w:rsidR="00C9630E" w:rsidRPr="0046674C">
              <w:rPr>
                <w:sz w:val="16"/>
                <w:szCs w:val="16"/>
              </w:rPr>
              <w:t>(</w:t>
            </w:r>
            <w:r w:rsidR="00C9630E" w:rsidRPr="00A615EB">
              <w:rPr>
                <w:b/>
                <w:sz w:val="16"/>
                <w:szCs w:val="16"/>
              </w:rPr>
              <w:t>Optiona</w:t>
            </w:r>
            <w:r>
              <w:rPr>
                <w:b/>
                <w:sz w:val="16"/>
                <w:szCs w:val="16"/>
              </w:rPr>
              <w:t xml:space="preserve">l </w:t>
            </w:r>
            <w:r w:rsidR="00DF2EFB" w:rsidRPr="00507C90">
              <w:rPr>
                <w:sz w:val="16"/>
                <w:szCs w:val="16"/>
                <w:highlight w:val="cyan"/>
              </w:rPr>
              <w:t>NOT published</w:t>
            </w:r>
            <w:r w:rsidR="00DF2EFB">
              <w:rPr>
                <w:sz w:val="16"/>
                <w:szCs w:val="16"/>
              </w:rPr>
              <w:t xml:space="preserve"> or shared,</w:t>
            </w:r>
            <w:r w:rsidR="00DF2EFB" w:rsidRPr="0046674C">
              <w:rPr>
                <w:sz w:val="16"/>
                <w:szCs w:val="16"/>
              </w:rPr>
              <w:t xml:space="preserve"> </w:t>
            </w:r>
            <w:r w:rsidR="00DF2EFB">
              <w:rPr>
                <w:sz w:val="16"/>
                <w:szCs w:val="16"/>
              </w:rPr>
              <w:t xml:space="preserve"> </w:t>
            </w:r>
            <w:r w:rsidR="00572CBA" w:rsidRPr="0046674C">
              <w:rPr>
                <w:sz w:val="16"/>
                <w:szCs w:val="16"/>
              </w:rPr>
              <w:t>just for our reference)</w:t>
            </w:r>
          </w:p>
        </w:tc>
        <w:tc>
          <w:tcPr>
            <w:tcW w:w="6948" w:type="dxa"/>
          </w:tcPr>
          <w:p w14:paraId="2AF35758" w14:textId="77777777" w:rsidR="00572CBA" w:rsidRDefault="00223350" w:rsidP="004C2A15">
            <w:r>
              <w:t>1</w:t>
            </w:r>
            <w:r w:rsidRPr="00223350">
              <w:rPr>
                <w:vertAlign w:val="superscript"/>
              </w:rPr>
              <w:t>st</w:t>
            </w:r>
            <w:r>
              <w:t xml:space="preserve"> Floor</w:t>
            </w:r>
            <w:r w:rsidR="00C14F8D">
              <w:t>,</w:t>
            </w:r>
            <w:r>
              <w:br/>
            </w:r>
            <w:r w:rsidR="00D6343E">
              <w:t>123 Main Street, Near BOA bank</w:t>
            </w:r>
            <w:r w:rsidR="00C9630E">
              <w:t xml:space="preserve">  </w:t>
            </w:r>
            <w:proofErr w:type="gramStart"/>
            <w:r w:rsidR="00C9630E">
              <w:t xml:space="preserve">   (</w:t>
            </w:r>
            <w:proofErr w:type="gramEnd"/>
            <w:r w:rsidR="00C9630E">
              <w:rPr>
                <w:sz w:val="16"/>
                <w:szCs w:val="16"/>
              </w:rPr>
              <w:t xml:space="preserve">You </w:t>
            </w:r>
            <w:r w:rsidR="004C2A15">
              <w:rPr>
                <w:sz w:val="16"/>
                <w:szCs w:val="16"/>
              </w:rPr>
              <w:t>may</w:t>
            </w:r>
            <w:r w:rsidR="00C9630E">
              <w:rPr>
                <w:sz w:val="16"/>
                <w:szCs w:val="16"/>
              </w:rPr>
              <w:t xml:space="preserve"> leave address empty if you </w:t>
            </w:r>
            <w:r w:rsidR="0046473F">
              <w:rPr>
                <w:sz w:val="16"/>
                <w:szCs w:val="16"/>
              </w:rPr>
              <w:t>want</w:t>
            </w:r>
            <w:r w:rsidR="00C9630E">
              <w:rPr>
                <w:sz w:val="16"/>
                <w:szCs w:val="16"/>
              </w:rPr>
              <w:t>)</w:t>
            </w:r>
          </w:p>
        </w:tc>
      </w:tr>
      <w:tr w:rsidR="00572CBA" w14:paraId="2BABE1DB" w14:textId="77777777" w:rsidTr="00DF2EFB">
        <w:tc>
          <w:tcPr>
            <w:tcW w:w="2628" w:type="dxa"/>
            <w:shd w:val="clear" w:color="auto" w:fill="F2F2F2" w:themeFill="background1" w:themeFillShade="F2"/>
          </w:tcPr>
          <w:p w14:paraId="170E2FBB" w14:textId="77777777" w:rsidR="00572CBA" w:rsidRPr="00A64F18" w:rsidRDefault="00572CBA" w:rsidP="00282A57">
            <w:pPr>
              <w:rPr>
                <w:b/>
              </w:rPr>
            </w:pPr>
            <w:r w:rsidRPr="00A64F18">
              <w:rPr>
                <w:b/>
              </w:rPr>
              <w:t>City</w:t>
            </w:r>
            <w:r>
              <w:rPr>
                <w:b/>
              </w:rPr>
              <w:t>:</w:t>
            </w:r>
            <w:r w:rsidR="00B704E1">
              <w:rPr>
                <w:b/>
              </w:rPr>
              <w:t xml:space="preserve">                </w:t>
            </w:r>
            <w:r w:rsidR="000324E2">
              <w:rPr>
                <w:b/>
              </w:rPr>
              <w:t xml:space="preserve">  </w:t>
            </w:r>
            <w:proofErr w:type="gramStart"/>
            <w:r w:rsidR="000324E2">
              <w:rPr>
                <w:b/>
              </w:rPr>
              <w:t xml:space="preserve">  </w:t>
            </w:r>
            <w:r w:rsidR="00B704E1" w:rsidRPr="00D6343E">
              <w:t xml:space="preserve"> (</w:t>
            </w:r>
            <w:proofErr w:type="gramEnd"/>
            <w:r w:rsidR="00B704E1">
              <w:rPr>
                <w:sz w:val="16"/>
                <w:szCs w:val="16"/>
              </w:rPr>
              <w:t>published)</w:t>
            </w:r>
          </w:p>
        </w:tc>
        <w:tc>
          <w:tcPr>
            <w:tcW w:w="6948" w:type="dxa"/>
          </w:tcPr>
          <w:p w14:paraId="1649E391" w14:textId="77777777" w:rsidR="00572CBA" w:rsidRDefault="00572CBA" w:rsidP="000F6896">
            <w:r>
              <w:t>Los Angeles</w:t>
            </w:r>
          </w:p>
        </w:tc>
      </w:tr>
      <w:tr w:rsidR="00572CBA" w14:paraId="1D966484" w14:textId="77777777" w:rsidTr="00DF2EFB">
        <w:tc>
          <w:tcPr>
            <w:tcW w:w="2628" w:type="dxa"/>
            <w:shd w:val="clear" w:color="auto" w:fill="F2F2F2" w:themeFill="background1" w:themeFillShade="F2"/>
          </w:tcPr>
          <w:p w14:paraId="7C046087" w14:textId="77777777" w:rsidR="00572CBA" w:rsidRPr="00A64F18" w:rsidRDefault="00572CBA" w:rsidP="00282A57">
            <w:pPr>
              <w:rPr>
                <w:b/>
              </w:rPr>
            </w:pPr>
            <w:r w:rsidRPr="00A64F18">
              <w:rPr>
                <w:b/>
              </w:rPr>
              <w:t>State</w:t>
            </w:r>
            <w:r>
              <w:rPr>
                <w:b/>
              </w:rPr>
              <w:t xml:space="preserve"> / Zip:</w:t>
            </w:r>
            <w:r w:rsidR="00B704E1">
              <w:rPr>
                <w:b/>
              </w:rPr>
              <w:t xml:space="preserve">    </w:t>
            </w:r>
            <w:r w:rsidR="000324E2">
              <w:rPr>
                <w:b/>
              </w:rPr>
              <w:t xml:space="preserve">  </w:t>
            </w:r>
            <w:proofErr w:type="gramStart"/>
            <w:r w:rsidR="000324E2">
              <w:rPr>
                <w:b/>
              </w:rPr>
              <w:t xml:space="preserve">  </w:t>
            </w:r>
            <w:r w:rsidR="00B704E1">
              <w:rPr>
                <w:b/>
              </w:rPr>
              <w:t xml:space="preserve"> </w:t>
            </w:r>
            <w:r w:rsidR="00B704E1" w:rsidRPr="00B704E1">
              <w:t>(</w:t>
            </w:r>
            <w:proofErr w:type="gramEnd"/>
            <w:r w:rsidR="00B704E1">
              <w:rPr>
                <w:sz w:val="16"/>
                <w:szCs w:val="16"/>
              </w:rPr>
              <w:t>published)</w:t>
            </w:r>
          </w:p>
        </w:tc>
        <w:tc>
          <w:tcPr>
            <w:tcW w:w="6948" w:type="dxa"/>
          </w:tcPr>
          <w:p w14:paraId="4EF8104E" w14:textId="77777777" w:rsidR="00572CBA" w:rsidRDefault="00572CBA" w:rsidP="00282A57">
            <w:r>
              <w:t>California, 92002</w:t>
            </w:r>
          </w:p>
        </w:tc>
      </w:tr>
      <w:tr w:rsidR="00572CBA" w14:paraId="16CA6277" w14:textId="77777777" w:rsidTr="00DF2EFB">
        <w:tc>
          <w:tcPr>
            <w:tcW w:w="2628" w:type="dxa"/>
            <w:shd w:val="clear" w:color="auto" w:fill="F2F2F2" w:themeFill="background1" w:themeFillShade="F2"/>
          </w:tcPr>
          <w:p w14:paraId="2D9AF02D" w14:textId="77777777" w:rsidR="00572CBA" w:rsidRPr="00A64F18" w:rsidRDefault="00572CBA" w:rsidP="00282A57">
            <w:pPr>
              <w:rPr>
                <w:b/>
              </w:rPr>
            </w:pPr>
            <w:r w:rsidRPr="00A64F18">
              <w:rPr>
                <w:b/>
              </w:rPr>
              <w:t>Country</w:t>
            </w:r>
            <w:r>
              <w:rPr>
                <w:b/>
              </w:rPr>
              <w:t>:</w:t>
            </w:r>
            <w:r w:rsidR="008F3600">
              <w:rPr>
                <w:b/>
              </w:rPr>
              <w:t xml:space="preserve">       </w:t>
            </w:r>
            <w:r w:rsidR="000324E2">
              <w:rPr>
                <w:b/>
              </w:rPr>
              <w:t xml:space="preserve">   </w:t>
            </w:r>
            <w:proofErr w:type="gramStart"/>
            <w:r w:rsidR="000324E2">
              <w:rPr>
                <w:b/>
              </w:rPr>
              <w:t xml:space="preserve"> </w:t>
            </w:r>
            <w:r w:rsidR="008F3600">
              <w:rPr>
                <w:b/>
              </w:rPr>
              <w:t xml:space="preserve">  </w:t>
            </w:r>
            <w:r w:rsidR="008F3600" w:rsidRPr="00B704E1">
              <w:t>(</w:t>
            </w:r>
            <w:proofErr w:type="gramEnd"/>
            <w:r w:rsidR="008F3600">
              <w:rPr>
                <w:sz w:val="16"/>
                <w:szCs w:val="16"/>
              </w:rPr>
              <w:t>published)</w:t>
            </w:r>
          </w:p>
        </w:tc>
        <w:tc>
          <w:tcPr>
            <w:tcW w:w="6948" w:type="dxa"/>
          </w:tcPr>
          <w:p w14:paraId="2BFCA81E" w14:textId="77777777" w:rsidR="00572CBA" w:rsidRDefault="00D6343E" w:rsidP="00282A57">
            <w:r>
              <w:t>USA</w:t>
            </w:r>
          </w:p>
        </w:tc>
      </w:tr>
      <w:tr w:rsidR="00572CBA" w14:paraId="4756FBF4" w14:textId="77777777" w:rsidTr="00DF2EFB">
        <w:trPr>
          <w:trHeight w:val="872"/>
        </w:trPr>
        <w:tc>
          <w:tcPr>
            <w:tcW w:w="2628" w:type="dxa"/>
            <w:shd w:val="clear" w:color="auto" w:fill="F2F2F2" w:themeFill="background1" w:themeFillShade="F2"/>
          </w:tcPr>
          <w:p w14:paraId="6D30215B" w14:textId="77777777" w:rsidR="00572CBA" w:rsidRPr="008F3600" w:rsidRDefault="00572CBA" w:rsidP="00282A57">
            <w:r w:rsidRPr="00A64F18">
              <w:rPr>
                <w:b/>
              </w:rPr>
              <w:t>A few lines about you</w:t>
            </w:r>
            <w:r>
              <w:rPr>
                <w:b/>
              </w:rPr>
              <w:t>:</w:t>
            </w:r>
            <w:r w:rsidR="008F3600">
              <w:rPr>
                <w:b/>
              </w:rPr>
              <w:br/>
            </w:r>
            <w:r w:rsidR="008F3600" w:rsidRPr="00B704E1">
              <w:t>(</w:t>
            </w:r>
            <w:r w:rsidR="008F3600">
              <w:rPr>
                <w:sz w:val="16"/>
                <w:szCs w:val="16"/>
              </w:rPr>
              <w:t>published)</w:t>
            </w:r>
          </w:p>
        </w:tc>
        <w:tc>
          <w:tcPr>
            <w:tcW w:w="6948" w:type="dxa"/>
          </w:tcPr>
          <w:p w14:paraId="6A7C8DC0" w14:textId="77777777" w:rsidR="00572CBA" w:rsidRDefault="00D6343E" w:rsidP="005E3A50">
            <w:r>
              <w:t>I am currently pursuing MS in Microbiology from University of Los Angeles. I have also worked with Genentech as a research assistant for 2 years.</w:t>
            </w:r>
          </w:p>
        </w:tc>
      </w:tr>
      <w:tr w:rsidR="00E010A2" w14:paraId="413E4E55" w14:textId="77777777" w:rsidTr="00DF2EFB">
        <w:trPr>
          <w:trHeight w:val="287"/>
        </w:trPr>
        <w:tc>
          <w:tcPr>
            <w:tcW w:w="2628" w:type="dxa"/>
            <w:shd w:val="clear" w:color="auto" w:fill="F2F2F2" w:themeFill="background1" w:themeFillShade="F2"/>
          </w:tcPr>
          <w:p w14:paraId="6F0CAD7C" w14:textId="77777777" w:rsidR="00E010A2" w:rsidRPr="00A64F18" w:rsidRDefault="00E010A2" w:rsidP="000043B8">
            <w:pPr>
              <w:rPr>
                <w:b/>
              </w:rPr>
            </w:pPr>
            <w:r>
              <w:rPr>
                <w:b/>
              </w:rPr>
              <w:t>Phone:</w:t>
            </w:r>
            <w:r w:rsidR="00C9630E">
              <w:rPr>
                <w:b/>
              </w:rPr>
              <w:t xml:space="preserve">                </w:t>
            </w:r>
            <w:r w:rsidR="00507C90">
              <w:rPr>
                <w:b/>
              </w:rPr>
              <w:br/>
            </w:r>
            <w:r w:rsidR="00C9630E" w:rsidRPr="0046674C">
              <w:rPr>
                <w:sz w:val="16"/>
                <w:szCs w:val="16"/>
              </w:rPr>
              <w:t>(</w:t>
            </w:r>
            <w:r w:rsidR="00C9630E" w:rsidRPr="00A615EB">
              <w:rPr>
                <w:b/>
                <w:sz w:val="16"/>
                <w:szCs w:val="16"/>
              </w:rPr>
              <w:t>Optional</w:t>
            </w:r>
            <w:r w:rsidR="00507C90">
              <w:rPr>
                <w:b/>
                <w:sz w:val="16"/>
                <w:szCs w:val="16"/>
              </w:rPr>
              <w:t xml:space="preserve"> - </w:t>
            </w:r>
            <w:r w:rsidR="00DF2EFB" w:rsidRPr="00507C90">
              <w:rPr>
                <w:sz w:val="16"/>
                <w:szCs w:val="16"/>
                <w:highlight w:val="cyan"/>
              </w:rPr>
              <w:t>NOT published</w:t>
            </w:r>
            <w:r w:rsidR="00DF2EFB">
              <w:rPr>
                <w:sz w:val="16"/>
                <w:szCs w:val="16"/>
              </w:rPr>
              <w:t xml:space="preserve"> or </w:t>
            </w:r>
            <w:proofErr w:type="gramStart"/>
            <w:r w:rsidR="00DF2EFB">
              <w:rPr>
                <w:sz w:val="16"/>
                <w:szCs w:val="16"/>
              </w:rPr>
              <w:t>shared,</w:t>
            </w:r>
            <w:r w:rsidR="00DF2EFB" w:rsidRPr="0046674C">
              <w:rPr>
                <w:sz w:val="16"/>
                <w:szCs w:val="16"/>
              </w:rPr>
              <w:t xml:space="preserve"> </w:t>
            </w:r>
            <w:r w:rsidR="00DF2EFB">
              <w:rPr>
                <w:sz w:val="16"/>
                <w:szCs w:val="16"/>
              </w:rPr>
              <w:t xml:space="preserve"> </w:t>
            </w:r>
            <w:r w:rsidR="00DF2EFB" w:rsidRPr="0046674C">
              <w:rPr>
                <w:sz w:val="16"/>
                <w:szCs w:val="16"/>
              </w:rPr>
              <w:t>just</w:t>
            </w:r>
            <w:proofErr w:type="gramEnd"/>
            <w:r w:rsidR="00DF2EFB" w:rsidRPr="0046674C">
              <w:rPr>
                <w:sz w:val="16"/>
                <w:szCs w:val="16"/>
              </w:rPr>
              <w:t xml:space="preserve"> for our reference)</w:t>
            </w:r>
          </w:p>
        </w:tc>
        <w:tc>
          <w:tcPr>
            <w:tcW w:w="6948" w:type="dxa"/>
          </w:tcPr>
          <w:p w14:paraId="546852D3" w14:textId="77777777" w:rsidR="00E010A2" w:rsidRDefault="00D6343E" w:rsidP="004C2A15">
            <w:r>
              <w:t>1-650-600-0000</w:t>
            </w:r>
            <w:r w:rsidR="00C9630E">
              <w:t xml:space="preserve">                            </w:t>
            </w:r>
            <w:proofErr w:type="gramStart"/>
            <w:r w:rsidR="00C9630E">
              <w:t xml:space="preserve">   (</w:t>
            </w:r>
            <w:proofErr w:type="gramEnd"/>
            <w:r w:rsidR="00C9630E">
              <w:rPr>
                <w:sz w:val="16"/>
                <w:szCs w:val="16"/>
              </w:rPr>
              <w:t xml:space="preserve">You </w:t>
            </w:r>
            <w:r w:rsidR="004C2A15">
              <w:rPr>
                <w:sz w:val="16"/>
                <w:szCs w:val="16"/>
              </w:rPr>
              <w:t>may</w:t>
            </w:r>
            <w:r w:rsidR="00C9630E">
              <w:rPr>
                <w:sz w:val="16"/>
                <w:szCs w:val="16"/>
              </w:rPr>
              <w:t xml:space="preserve"> leave phone number empty if you </w:t>
            </w:r>
            <w:r w:rsidR="0046473F">
              <w:rPr>
                <w:sz w:val="16"/>
                <w:szCs w:val="16"/>
              </w:rPr>
              <w:t>want</w:t>
            </w:r>
            <w:r w:rsidR="00C9630E">
              <w:rPr>
                <w:sz w:val="16"/>
                <w:szCs w:val="16"/>
              </w:rPr>
              <w:t>)</w:t>
            </w:r>
          </w:p>
        </w:tc>
      </w:tr>
      <w:tr w:rsidR="00AC1506" w14:paraId="31ABBE14" w14:textId="77777777" w:rsidTr="00DF2EFB">
        <w:trPr>
          <w:trHeight w:val="287"/>
        </w:trPr>
        <w:tc>
          <w:tcPr>
            <w:tcW w:w="2628" w:type="dxa"/>
            <w:shd w:val="clear" w:color="auto" w:fill="F2F2F2" w:themeFill="background1" w:themeFillShade="F2"/>
          </w:tcPr>
          <w:p w14:paraId="590532ED" w14:textId="0AEB79A6" w:rsidR="00AC1506" w:rsidRDefault="00AC1506" w:rsidP="000043B8">
            <w:pPr>
              <w:rPr>
                <w:b/>
              </w:rPr>
            </w:pPr>
            <w:r>
              <w:rPr>
                <w:b/>
              </w:rPr>
              <w:t>Existing Author</w:t>
            </w:r>
          </w:p>
        </w:tc>
        <w:tc>
          <w:tcPr>
            <w:tcW w:w="6948" w:type="dxa"/>
          </w:tcPr>
          <w:p w14:paraId="377F8205" w14:textId="0783C054" w:rsidR="00AC1506" w:rsidRDefault="00AC1506" w:rsidP="004C2A15">
            <w:r>
              <w:t>No</w:t>
            </w:r>
          </w:p>
        </w:tc>
      </w:tr>
    </w:tbl>
    <w:p w14:paraId="0E4FD904" w14:textId="77777777" w:rsidR="00A64F18" w:rsidRPr="001860A1" w:rsidRDefault="00A64F18" w:rsidP="00282A57">
      <w:pPr>
        <w:rPr>
          <w:sz w:val="28"/>
          <w:szCs w:val="28"/>
          <w:u w:val="single"/>
        </w:rPr>
      </w:pPr>
    </w:p>
    <w:p w14:paraId="28452288" w14:textId="77777777" w:rsidR="003307A4" w:rsidRPr="003C1DE1" w:rsidRDefault="00A64F18" w:rsidP="00282A57">
      <w:pPr>
        <w:rPr>
          <w:b/>
          <w:sz w:val="28"/>
          <w:szCs w:val="28"/>
          <w:u w:val="single"/>
        </w:rPr>
      </w:pPr>
      <w:r w:rsidRPr="00997242">
        <w:rPr>
          <w:b/>
          <w:sz w:val="28"/>
          <w:szCs w:val="28"/>
          <w:highlight w:val="yellow"/>
          <w:u w:val="single"/>
        </w:rPr>
        <w:t>Your Article</w:t>
      </w:r>
      <w:r w:rsidR="003C1DE1" w:rsidRPr="00997242">
        <w:rPr>
          <w:b/>
          <w:sz w:val="28"/>
          <w:szCs w:val="28"/>
          <w:highlight w:val="yellow"/>
          <w:u w:val="single"/>
        </w:rPr>
        <w:t>:</w:t>
      </w:r>
    </w:p>
    <w:tbl>
      <w:tblPr>
        <w:tblStyle w:val="TableGrid"/>
        <w:tblW w:w="0" w:type="auto"/>
        <w:tblLook w:val="04A0" w:firstRow="1" w:lastRow="0" w:firstColumn="1" w:lastColumn="0" w:noHBand="0" w:noVBand="1"/>
      </w:tblPr>
      <w:tblGrid>
        <w:gridCol w:w="2538"/>
        <w:gridCol w:w="7038"/>
      </w:tblGrid>
      <w:tr w:rsidR="00A64F18" w14:paraId="5B9556F2" w14:textId="77777777" w:rsidTr="00266BA1">
        <w:tc>
          <w:tcPr>
            <w:tcW w:w="2538" w:type="dxa"/>
            <w:shd w:val="clear" w:color="auto" w:fill="F2F2F2" w:themeFill="background1" w:themeFillShade="F2"/>
          </w:tcPr>
          <w:p w14:paraId="7F4A7818" w14:textId="77777777" w:rsidR="00A64F18" w:rsidRDefault="00A64F18" w:rsidP="00282A57">
            <w:r w:rsidRPr="001860A1">
              <w:rPr>
                <w:b/>
              </w:rPr>
              <w:t>Article Title</w:t>
            </w:r>
            <w:r>
              <w:t xml:space="preserve"> </w:t>
            </w:r>
            <w:r>
              <w:br/>
            </w:r>
            <w:r w:rsidR="007B27EC">
              <w:rPr>
                <w:sz w:val="18"/>
                <w:szCs w:val="18"/>
              </w:rPr>
              <w:t xml:space="preserve">(3 to </w:t>
            </w:r>
            <w:r w:rsidR="008D7B1A">
              <w:rPr>
                <w:sz w:val="18"/>
                <w:szCs w:val="18"/>
              </w:rPr>
              <w:t>1</w:t>
            </w:r>
            <w:r w:rsidR="00BE4210">
              <w:rPr>
                <w:sz w:val="18"/>
                <w:szCs w:val="18"/>
              </w:rPr>
              <w:t>2</w:t>
            </w:r>
            <w:r w:rsidRPr="001860A1">
              <w:rPr>
                <w:sz w:val="18"/>
                <w:szCs w:val="18"/>
              </w:rPr>
              <w:t xml:space="preserve"> words)</w:t>
            </w:r>
          </w:p>
        </w:tc>
        <w:tc>
          <w:tcPr>
            <w:tcW w:w="7038" w:type="dxa"/>
          </w:tcPr>
          <w:p w14:paraId="66EE35DD" w14:textId="77777777" w:rsidR="00A64F18" w:rsidRDefault="001A19B7" w:rsidP="00C52A91">
            <w:r w:rsidRPr="001A19B7">
              <w:t>Future of High Efficiency Gene Therapy</w:t>
            </w:r>
          </w:p>
        </w:tc>
      </w:tr>
      <w:tr w:rsidR="001860A1" w14:paraId="6ABD09ED" w14:textId="77777777" w:rsidTr="00266BA1">
        <w:tc>
          <w:tcPr>
            <w:tcW w:w="2538" w:type="dxa"/>
            <w:shd w:val="clear" w:color="auto" w:fill="F2F2F2" w:themeFill="background1" w:themeFillShade="F2"/>
          </w:tcPr>
          <w:p w14:paraId="0B355ED4" w14:textId="77777777" w:rsidR="001860A1" w:rsidRDefault="001860A1" w:rsidP="0011006B">
            <w:r w:rsidRPr="001860A1">
              <w:rPr>
                <w:b/>
              </w:rPr>
              <w:t>Article Summary</w:t>
            </w:r>
            <w:r>
              <w:br/>
              <w:t>(</w:t>
            </w:r>
            <w:r w:rsidR="0011006B">
              <w:t xml:space="preserve">In short - </w:t>
            </w:r>
            <w:r w:rsidRPr="001860A1">
              <w:rPr>
                <w:sz w:val="18"/>
                <w:szCs w:val="18"/>
              </w:rPr>
              <w:t>What is your article about –</w:t>
            </w:r>
            <w:r w:rsidR="0011006B">
              <w:rPr>
                <w:sz w:val="18"/>
                <w:szCs w:val="18"/>
              </w:rPr>
              <w:t xml:space="preserve"> </w:t>
            </w:r>
            <w:r w:rsidR="003C3ED7">
              <w:rPr>
                <w:sz w:val="18"/>
                <w:szCs w:val="18"/>
              </w:rPr>
              <w:t xml:space="preserve">Just </w:t>
            </w:r>
            <w:r w:rsidR="0011006B">
              <w:rPr>
                <w:sz w:val="18"/>
                <w:szCs w:val="18"/>
              </w:rPr>
              <w:t>2</w:t>
            </w:r>
            <w:r w:rsidRPr="001860A1">
              <w:rPr>
                <w:sz w:val="18"/>
                <w:szCs w:val="18"/>
              </w:rPr>
              <w:t xml:space="preserve"> or</w:t>
            </w:r>
            <w:r w:rsidR="0011006B">
              <w:rPr>
                <w:sz w:val="18"/>
                <w:szCs w:val="18"/>
              </w:rPr>
              <w:t xml:space="preserve"> 3</w:t>
            </w:r>
            <w:r w:rsidRPr="001860A1">
              <w:rPr>
                <w:sz w:val="18"/>
                <w:szCs w:val="18"/>
              </w:rPr>
              <w:t xml:space="preserve"> lines</w:t>
            </w:r>
            <w:r>
              <w:t>)</w:t>
            </w:r>
          </w:p>
        </w:tc>
        <w:tc>
          <w:tcPr>
            <w:tcW w:w="7038" w:type="dxa"/>
          </w:tcPr>
          <w:p w14:paraId="1983A77C" w14:textId="77777777" w:rsidR="001860A1" w:rsidRDefault="001A19B7" w:rsidP="00282A57">
            <w:r w:rsidRPr="001A19B7">
              <w:t xml:space="preserve">The basic philosophy of the gene therapy is to replace the mal-functioning/mutated gene with a normal gene. One of the targeted </w:t>
            </w:r>
            <w:proofErr w:type="gramStart"/>
            <w:r w:rsidRPr="001A19B7">
              <w:t>approach</w:t>
            </w:r>
            <w:proofErr w:type="gramEnd"/>
            <w:r w:rsidRPr="001A19B7">
              <w:t xml:space="preserve"> is to transfer the required gene into the target cells by taking them out of the body and them conducting an in-vitro transfer to the cultured cells.</w:t>
            </w:r>
          </w:p>
        </w:tc>
      </w:tr>
      <w:tr w:rsidR="00B45032" w14:paraId="63B259D8" w14:textId="77777777" w:rsidTr="00266BA1">
        <w:tc>
          <w:tcPr>
            <w:tcW w:w="2538" w:type="dxa"/>
            <w:shd w:val="clear" w:color="auto" w:fill="F2F2F2" w:themeFill="background1" w:themeFillShade="F2"/>
          </w:tcPr>
          <w:p w14:paraId="7132A6AE" w14:textId="77777777" w:rsidR="00B45032" w:rsidRPr="001860A1" w:rsidRDefault="00B45032" w:rsidP="0011006B">
            <w:pPr>
              <w:rPr>
                <w:b/>
              </w:rPr>
            </w:pPr>
            <w:r>
              <w:rPr>
                <w:b/>
              </w:rPr>
              <w:t xml:space="preserve">Category: </w:t>
            </w:r>
          </w:p>
        </w:tc>
        <w:tc>
          <w:tcPr>
            <w:tcW w:w="7038" w:type="dxa"/>
          </w:tcPr>
          <w:p w14:paraId="3F315C65" w14:textId="77777777" w:rsidR="00B45032" w:rsidRPr="001A19B7" w:rsidRDefault="00B45032" w:rsidP="00282A57">
            <w:r>
              <w:t>Genetics</w:t>
            </w:r>
          </w:p>
        </w:tc>
      </w:tr>
    </w:tbl>
    <w:p w14:paraId="4C2D946D" w14:textId="77777777" w:rsidR="00A64F18" w:rsidRDefault="00A64F18" w:rsidP="00282A57"/>
    <w:tbl>
      <w:tblPr>
        <w:tblStyle w:val="TableGrid"/>
        <w:tblW w:w="0" w:type="auto"/>
        <w:tblLook w:val="04A0" w:firstRow="1" w:lastRow="0" w:firstColumn="1" w:lastColumn="0" w:noHBand="0" w:noVBand="1"/>
      </w:tblPr>
      <w:tblGrid>
        <w:gridCol w:w="9576"/>
      </w:tblGrid>
      <w:tr w:rsidR="003C1DE1" w14:paraId="2BFE1E84" w14:textId="77777777" w:rsidTr="008050B6">
        <w:tc>
          <w:tcPr>
            <w:tcW w:w="9576" w:type="dxa"/>
            <w:shd w:val="clear" w:color="auto" w:fill="F2F2F2" w:themeFill="background1" w:themeFillShade="F2"/>
          </w:tcPr>
          <w:p w14:paraId="0BA3F517" w14:textId="77777777" w:rsidR="003C1DE1" w:rsidRPr="0020288F" w:rsidRDefault="003C1DE1" w:rsidP="0020288F">
            <w:r w:rsidRPr="003C1DE1">
              <w:rPr>
                <w:b/>
              </w:rPr>
              <w:t xml:space="preserve">Your full article </w:t>
            </w:r>
            <w:proofErr w:type="gramStart"/>
            <w:r w:rsidRPr="003C1DE1">
              <w:rPr>
                <w:b/>
              </w:rPr>
              <w:t>( between</w:t>
            </w:r>
            <w:proofErr w:type="gramEnd"/>
            <w:r w:rsidRPr="003C1DE1">
              <w:rPr>
                <w:b/>
              </w:rPr>
              <w:t xml:space="preserve"> 500 to 5000 words)</w:t>
            </w:r>
            <w:r w:rsidR="0020288F">
              <w:rPr>
                <w:b/>
              </w:rPr>
              <w:t xml:space="preserve">  - </w:t>
            </w:r>
            <w:r w:rsidR="0020288F">
              <w:t xml:space="preserve">-                       </w:t>
            </w:r>
            <w:r w:rsidR="0020288F" w:rsidRPr="0020288F">
              <w:rPr>
                <w:sz w:val="16"/>
                <w:szCs w:val="16"/>
              </w:rPr>
              <w:t xml:space="preserve">Do </w:t>
            </w:r>
            <w:r w:rsidR="00764AD8">
              <w:rPr>
                <w:sz w:val="16"/>
                <w:szCs w:val="16"/>
              </w:rPr>
              <w:t>c</w:t>
            </w:r>
            <w:r w:rsidR="0020288F" w:rsidRPr="0020288F">
              <w:rPr>
                <w:sz w:val="16"/>
                <w:szCs w:val="16"/>
              </w:rPr>
              <w:t xml:space="preserve">heck for </w:t>
            </w:r>
            <w:r w:rsidR="00764AD8">
              <w:rPr>
                <w:sz w:val="16"/>
                <w:szCs w:val="16"/>
              </w:rPr>
              <w:t>g</w:t>
            </w:r>
            <w:r w:rsidR="0020288F" w:rsidRPr="0020288F">
              <w:rPr>
                <w:sz w:val="16"/>
                <w:szCs w:val="16"/>
              </w:rPr>
              <w:t xml:space="preserve">rammatical errors </w:t>
            </w:r>
            <w:r w:rsidR="00CD34D7">
              <w:rPr>
                <w:sz w:val="16"/>
                <w:szCs w:val="16"/>
              </w:rPr>
              <w:t>or</w:t>
            </w:r>
            <w:r w:rsidR="0020288F" w:rsidRPr="0020288F">
              <w:rPr>
                <w:sz w:val="16"/>
                <w:szCs w:val="16"/>
              </w:rPr>
              <w:t xml:space="preserve"> </w:t>
            </w:r>
            <w:r w:rsidR="00764AD8">
              <w:rPr>
                <w:sz w:val="16"/>
                <w:szCs w:val="16"/>
              </w:rPr>
              <w:t>s</w:t>
            </w:r>
            <w:r w:rsidR="0020288F" w:rsidRPr="0020288F">
              <w:rPr>
                <w:sz w:val="16"/>
                <w:szCs w:val="16"/>
              </w:rPr>
              <w:t>pelling mistakes</w:t>
            </w:r>
          </w:p>
        </w:tc>
      </w:tr>
      <w:tr w:rsidR="008050B6" w14:paraId="1EFCDAD0" w14:textId="77777777" w:rsidTr="00087583">
        <w:tc>
          <w:tcPr>
            <w:tcW w:w="9576" w:type="dxa"/>
            <w:tcBorders>
              <w:bottom w:val="single" w:sz="4" w:space="0" w:color="auto"/>
            </w:tcBorders>
          </w:tcPr>
          <w:p w14:paraId="4EE57968" w14:textId="77777777" w:rsidR="001A19B7" w:rsidRDefault="001A19B7" w:rsidP="001A19B7">
            <w:r>
              <w:t xml:space="preserve">Since the day, Ashanti </w:t>
            </w:r>
            <w:proofErr w:type="spellStart"/>
            <w:r>
              <w:t>Desilva</w:t>
            </w:r>
            <w:proofErr w:type="spellEnd"/>
            <w:r>
              <w:t xml:space="preserve">, a </w:t>
            </w:r>
            <w:proofErr w:type="gramStart"/>
            <w:r>
              <w:t>four year old</w:t>
            </w:r>
            <w:proofErr w:type="gramEnd"/>
            <w:r>
              <w:t xml:space="preserve"> little girl from United States, suffering from ADA SCID (an immune deficiency disease) was operated by the first ever gene therapy attempt in the medical history in 1990, a lot has happened in the field of Gene Therapy. Speculations were always rife about the fatal consequences of Gene Therapy (alteration of normal genetic make-up, physiological rejection etc), but they could never out-weigh the foreseen advantages of permanent cure of diseases as deadly as Cancer. </w:t>
            </w:r>
          </w:p>
          <w:p w14:paraId="546F613F" w14:textId="77777777" w:rsidR="001A19B7" w:rsidRDefault="001A19B7" w:rsidP="001A19B7"/>
          <w:p w14:paraId="4FF29F41" w14:textId="77777777" w:rsidR="001A19B7" w:rsidRDefault="001A19B7" w:rsidP="001A19B7">
            <w:r>
              <w:t xml:space="preserve">Our physiology is an outcome of the housekeeping genes, or in better words, our normal physiology is an outcome of the normal functioning of the housekeeping genes expressing round the clock in our system (body). Whereas, the house keeping genes ensure the optimal functioning of metabolic pathways ranging from DNA synthesis to food digestion, there are another set of genes called </w:t>
            </w:r>
            <w:r>
              <w:lastRenderedPageBreak/>
              <w:t xml:space="preserve">oncogenes (cancer causing genes) whose dormancy is extremely crucial for the normal functioning of the system. In dormant (or inactive) state, these oncogenes are termed proto-oncogenes and are unable to exert their effect </w:t>
            </w:r>
            <w:proofErr w:type="spellStart"/>
            <w:r>
              <w:t>i.e</w:t>
            </w:r>
            <w:proofErr w:type="spellEnd"/>
            <w:r>
              <w:t xml:space="preserve"> uncontrolled cell division. And, any mutation in either the house keeping genes or proto-oncogenes, can severely harm the normal functioning of the physiological system, manifested in the form of diseases like Thalassemia, Sickle Cell Anemia and numerous forms of cancers etc. This is where gene therapy pronounces itself as the most efficient and lasting cure for such fatal diseases; because it’s always best to remove the cause than to treat the symptoms.</w:t>
            </w:r>
          </w:p>
          <w:p w14:paraId="29D453A3" w14:textId="77777777" w:rsidR="001A19B7" w:rsidRDefault="001A19B7" w:rsidP="001A19B7"/>
          <w:p w14:paraId="51995195" w14:textId="77777777" w:rsidR="001A19B7" w:rsidRDefault="001A19B7" w:rsidP="001A19B7">
            <w:r>
              <w:t xml:space="preserve">The basic philosophy of the gene therapy is to replace the mal-functioning/mutated gene with a normal gene. In words, it might seem as simple as swapping an old ball with a new one, but in practice gene swapping is the most ambitious treatment for any disease, whose chances of success are as low as tracing a needle in the haystack! A successful gene therapy has numerous check lists to follow, missing a single pre-requisite can mar the attempt and rather pose threat to the subject. One of the most important </w:t>
            </w:r>
            <w:proofErr w:type="gramStart"/>
            <w:r>
              <w:t>requirement</w:t>
            </w:r>
            <w:proofErr w:type="gramEnd"/>
            <w:r>
              <w:t xml:space="preserve"> in gene therapy is targeted delivery of the gene(s) to the genome of the cell(s), it’s intended to swap genes with. As in the case of ADA SCID of </w:t>
            </w:r>
            <w:proofErr w:type="spellStart"/>
            <w:r>
              <w:t>Ashanthi</w:t>
            </w:r>
            <w:proofErr w:type="spellEnd"/>
            <w:r>
              <w:t xml:space="preserve">, one of the targeted </w:t>
            </w:r>
            <w:proofErr w:type="gramStart"/>
            <w:r>
              <w:t>approach</w:t>
            </w:r>
            <w:proofErr w:type="gramEnd"/>
            <w:r>
              <w:t xml:space="preserve"> is to transfer the required gene into the target cells by taking them out of the body and them conducting an in-vitro transfer to the cultured cells. This approach, called ex-vivo, requires extraction of the desired cell(s) from the body, a </w:t>
            </w:r>
            <w:proofErr w:type="gramStart"/>
            <w:r>
              <w:t>high class</w:t>
            </w:r>
            <w:proofErr w:type="gramEnd"/>
            <w:r>
              <w:t xml:space="preserve"> culturing facility for the cells and then a mechanism for regular injection of those cells in the body at the extracted location, making it inherently cumbrous. Other method, the in-vivo mode of gene delivery, involves direct injection of the transgene into the body through various routes, with an aim of site-specific delivery, integration and expression of the gene of interest. Now, the term direct injection shouldn't be misinterpreted, as the DNA/transgene cannot be injected as such in naked form. A naked DNA may be treated as an antigen and defense response may be initiated by the body to wipe the antigen. Apart from that, various nucleases present in the body fluids/cells may degrade the naked DNA much before its anticipated delivery to the target site.</w:t>
            </w:r>
          </w:p>
          <w:p w14:paraId="01DB91E8" w14:textId="77777777" w:rsidR="001A19B7" w:rsidRDefault="001A19B7" w:rsidP="001A19B7"/>
          <w:p w14:paraId="5F791D6A" w14:textId="77777777" w:rsidR="001A19B7" w:rsidRPr="00087583" w:rsidRDefault="001A19B7" w:rsidP="001A19B7">
            <w:pPr>
              <w:rPr>
                <w:b/>
              </w:rPr>
            </w:pPr>
            <w:r w:rsidRPr="00087583">
              <w:rPr>
                <w:b/>
              </w:rPr>
              <w:t>Modes of In-vivo Targeted Gene Delivery</w:t>
            </w:r>
          </w:p>
          <w:p w14:paraId="446A44D3" w14:textId="77777777" w:rsidR="001A19B7" w:rsidRDefault="001A19B7" w:rsidP="001A19B7">
            <w:r>
              <w:t>The in-vivo procedure can utilize two modes of delivering the transgene to the target site:</w:t>
            </w:r>
          </w:p>
          <w:p w14:paraId="3BDF30EA" w14:textId="77777777" w:rsidR="00147ACA" w:rsidRDefault="00147ACA" w:rsidP="00147ACA"/>
          <w:tbl>
            <w:tblPr>
              <w:tblStyle w:val="TableGrid"/>
              <w:tblW w:w="0" w:type="auto"/>
              <w:tblLook w:val="04A0" w:firstRow="1" w:lastRow="0" w:firstColumn="1" w:lastColumn="0" w:noHBand="0" w:noVBand="1"/>
            </w:tblPr>
            <w:tblGrid>
              <w:gridCol w:w="3115"/>
              <w:gridCol w:w="3115"/>
            </w:tblGrid>
            <w:tr w:rsidR="00147ACA" w14:paraId="32BC0607" w14:textId="77777777" w:rsidTr="0095047F">
              <w:tc>
                <w:tcPr>
                  <w:tcW w:w="3115" w:type="dxa"/>
                </w:tcPr>
                <w:p w14:paraId="7C6447D0" w14:textId="77777777" w:rsidR="00147ACA" w:rsidRPr="00E80966" w:rsidRDefault="00147ACA" w:rsidP="0095047F">
                  <w:pPr>
                    <w:rPr>
                      <w:b/>
                    </w:rPr>
                  </w:pPr>
                  <w:r w:rsidRPr="00E80966">
                    <w:rPr>
                      <w:b/>
                    </w:rPr>
                    <w:t xml:space="preserve">Procedure </w:t>
                  </w:r>
                  <w:r>
                    <w:rPr>
                      <w:b/>
                    </w:rPr>
                    <w:t>1</w:t>
                  </w:r>
                </w:p>
              </w:tc>
              <w:tc>
                <w:tcPr>
                  <w:tcW w:w="3115" w:type="dxa"/>
                </w:tcPr>
                <w:p w14:paraId="2E23E95B" w14:textId="77777777" w:rsidR="00147ACA" w:rsidRPr="00E80966" w:rsidRDefault="00147ACA" w:rsidP="0095047F">
                  <w:pPr>
                    <w:rPr>
                      <w:b/>
                    </w:rPr>
                  </w:pPr>
                  <w:r w:rsidRPr="00E80966">
                    <w:rPr>
                      <w:b/>
                    </w:rPr>
                    <w:t xml:space="preserve">Procedure </w:t>
                  </w:r>
                  <w:r>
                    <w:rPr>
                      <w:b/>
                    </w:rPr>
                    <w:t>2</w:t>
                  </w:r>
                </w:p>
              </w:tc>
            </w:tr>
            <w:tr w:rsidR="00147ACA" w14:paraId="3C0309BD" w14:textId="77777777" w:rsidTr="0095047F">
              <w:tc>
                <w:tcPr>
                  <w:tcW w:w="3115" w:type="dxa"/>
                </w:tcPr>
                <w:p w14:paraId="723FF655" w14:textId="77777777" w:rsidR="00147ACA" w:rsidRDefault="00147ACA" w:rsidP="0095047F">
                  <w:r>
                    <w:t>Viral Mode</w:t>
                  </w:r>
                </w:p>
              </w:tc>
              <w:tc>
                <w:tcPr>
                  <w:tcW w:w="3115" w:type="dxa"/>
                </w:tcPr>
                <w:p w14:paraId="1ADA1923" w14:textId="77777777" w:rsidR="00147ACA" w:rsidRDefault="00147ACA" w:rsidP="0095047F">
                  <w:r>
                    <w:t>Non-Viral Mode</w:t>
                  </w:r>
                </w:p>
              </w:tc>
            </w:tr>
          </w:tbl>
          <w:p w14:paraId="5B997013" w14:textId="77777777" w:rsidR="001A19B7" w:rsidRDefault="001A19B7" w:rsidP="001A19B7"/>
          <w:p w14:paraId="286D6FA1" w14:textId="77777777" w:rsidR="00CD1DFC" w:rsidRDefault="001A19B7" w:rsidP="00147ACA">
            <w:r>
              <w:t>Viral mode exploits the ability of viral vectors to integrate their DNA into the host genome, and replicating with the host thereafter. This is one of the most efficient mode of gene transfer in terms of the probability of successful gene integration and expression. But the concern over the use of Viral vectors in Humans has always been a roadblock in this regard.</w:t>
            </w:r>
            <w:r w:rsidR="00147ACA">
              <w:rPr>
                <w:noProof/>
              </w:rPr>
              <w:t xml:space="preserve"> </w:t>
            </w:r>
            <w:r w:rsidR="00147ACA">
              <w:rPr>
                <w:noProof/>
              </w:rPr>
              <w:br/>
            </w:r>
            <w:r w:rsidR="00147ACA">
              <w:rPr>
                <w:noProof/>
              </w:rPr>
              <w:br/>
            </w:r>
            <w:r w:rsidR="00E07E1D">
              <w:rPr>
                <w:noProof/>
              </w:rPr>
              <w:drawing>
                <wp:inline distT="0" distB="0" distL="0" distR="0" wp14:anchorId="670105E4" wp14:editId="2D4BDDC3">
                  <wp:extent cx="3638550" cy="1670345"/>
                  <wp:effectExtent l="19050" t="0" r="0" b="0"/>
                  <wp:docPr id="7" name="Picture 7" descr="C:\Users\Sachin\Desktop\ArticlePics\Biopolymers_Renewable_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chin\Desktop\ArticlePics\Biopolymers_Renewable_Plastic.png"/>
                          <pic:cNvPicPr>
                            <a:picLocks noChangeAspect="1" noChangeArrowheads="1"/>
                          </pic:cNvPicPr>
                        </pic:nvPicPr>
                        <pic:blipFill>
                          <a:blip r:embed="rId8" cstate="print"/>
                          <a:srcRect/>
                          <a:stretch>
                            <a:fillRect/>
                          </a:stretch>
                        </pic:blipFill>
                        <pic:spPr bwMode="auto">
                          <a:xfrm>
                            <a:off x="0" y="0"/>
                            <a:ext cx="3642418" cy="1672121"/>
                          </a:xfrm>
                          <a:prstGeom prst="rect">
                            <a:avLst/>
                          </a:prstGeom>
                          <a:noFill/>
                          <a:ln w="9525">
                            <a:noFill/>
                            <a:miter lim="800000"/>
                            <a:headEnd/>
                            <a:tailEnd/>
                          </a:ln>
                        </pic:spPr>
                      </pic:pic>
                    </a:graphicData>
                  </a:graphic>
                </wp:inline>
              </w:drawing>
            </w:r>
            <w:r w:rsidR="00147ACA">
              <w:br/>
              <w:t xml:space="preserve">       Image Source: </w:t>
            </w:r>
            <w:hyperlink r:id="rId9" w:history="1">
              <w:r w:rsidR="00147ACA" w:rsidRPr="00621CB4">
                <w:rPr>
                  <w:rStyle w:val="Hyperlink"/>
                </w:rPr>
                <w:t>http://farm9.staticflickr.com/8536/8694451695_e9c77d42aa.jpg</w:t>
              </w:r>
            </w:hyperlink>
            <w:r w:rsidR="00147ACA">
              <w:br/>
            </w:r>
          </w:p>
          <w:p w14:paraId="09604E74" w14:textId="77777777" w:rsidR="001A19B7" w:rsidRDefault="00147ACA" w:rsidP="001A19B7">
            <w:r>
              <w:br/>
            </w:r>
            <w:r w:rsidR="001A19B7">
              <w:t xml:space="preserve">Considering the limitation of viral vectors, numerous attempts have been made in developing an efficient non-viral mode of gene delivery. Use of gene gun, polyplexes and lipoplexes, are some of the conventionally tried methods to deliver genes into the cells. But considering the stringent requirement of the gene therapy, the rate of success with such physical methods is very low. It is equally probable that the gene carrying complex may reach at an unintended site and integrate the DNA in the normal cells causing adverse side effects. The obvious challenge in using these physical means of delivery lies in targeted delivery of the delivery complex. In order to achieve a </w:t>
            </w:r>
            <w:proofErr w:type="gramStart"/>
            <w:r w:rsidR="001A19B7">
              <w:t>site specific</w:t>
            </w:r>
            <w:proofErr w:type="gramEnd"/>
            <w:r w:rsidR="001A19B7">
              <w:t xml:space="preserve"> delivery, tagging of these complexes with some ligands complementary to the surface antigens of the targeted cells is the most common and efficient approach. </w:t>
            </w:r>
            <w:proofErr w:type="spellStart"/>
            <w:r w:rsidR="001A19B7">
              <w:t>Infact</w:t>
            </w:r>
            <w:proofErr w:type="spellEnd"/>
            <w:r w:rsidR="001A19B7">
              <w:t xml:space="preserve">, ligand tagged nanoparticles have emerged as the complexes of choice for delivering the genes to the target site. For example, Tissue Factor (TF) expressed by injured cells of the body has become an address of choice for nanoparticle mediated drug and gene delivery to the injured tissue inside the body. EGFP-EGF1 is tagged on the nanoparticles which owing to </w:t>
            </w:r>
            <w:proofErr w:type="gramStart"/>
            <w:r w:rsidR="001A19B7">
              <w:t>it’s</w:t>
            </w:r>
            <w:proofErr w:type="gramEnd"/>
            <w:r w:rsidR="001A19B7">
              <w:t xml:space="preserve"> affinity towards TF directs the nanoparticles carrying the drug/gene payload to the injured site. The nature of nanoparticles under use in most cases is PLGA or </w:t>
            </w:r>
            <w:proofErr w:type="gramStart"/>
            <w:r w:rsidR="001A19B7">
              <w:t>poly(</w:t>
            </w:r>
            <w:proofErr w:type="gramEnd"/>
            <w:r w:rsidR="001A19B7">
              <w:t xml:space="preserve">lactic-co-glycolic acid), which exhibits extraordinary biocompatibility and biodegradability. In a recent publication by Department of Surgery, Guangdong Provincial </w:t>
            </w:r>
            <w:proofErr w:type="spellStart"/>
            <w:r w:rsidR="001A19B7">
              <w:t>Stomatological</w:t>
            </w:r>
            <w:proofErr w:type="spellEnd"/>
            <w:r w:rsidR="001A19B7">
              <w:t xml:space="preserve"> Hospital, Southern Medical University, Guangzhou, People's Republic of China, use of Quantum Dots (QDs) as vectors for targeted </w:t>
            </w:r>
            <w:proofErr w:type="spellStart"/>
            <w:r w:rsidR="001A19B7">
              <w:t>survivin</w:t>
            </w:r>
            <w:proofErr w:type="spellEnd"/>
            <w:r w:rsidR="001A19B7">
              <w:t xml:space="preserve"> gene siRNA delivery was reported. Use of QDs enables real time probing of the successful gene delivery and </w:t>
            </w:r>
            <w:proofErr w:type="gramStart"/>
            <w:r w:rsidR="001A19B7">
              <w:t>it’s</w:t>
            </w:r>
            <w:proofErr w:type="gramEnd"/>
            <w:r w:rsidR="001A19B7">
              <w:t xml:space="preserve"> expression levels. For those who are unaware of the concept of QDs, these are tiny nano-particles with a size range of 2-10nm and are chemically selenides of cadmium or zinc. Their extra-ordinary small size enables unique electrical and optical properties, which can be studied in the form of photonic emissions.</w:t>
            </w:r>
          </w:p>
          <w:p w14:paraId="4EAE7F3F" w14:textId="77777777" w:rsidR="001A19B7" w:rsidRDefault="001A19B7" w:rsidP="001A19B7"/>
          <w:p w14:paraId="17547C31" w14:textId="77777777" w:rsidR="008050B6" w:rsidRDefault="001A19B7" w:rsidP="00AA22D7">
            <w:r>
              <w:t xml:space="preserve">Evidently, a lot of progress has taken place in the field of targeted gene delivery for an efficient gene therapy. New approaches like ligand coated Nanoparticles and use of Quantum Dots exhibit some of the big achievements in this field in a period as short as just 2 decades. With the widening scope of targeted delivery, diseases like advanced Cancer and even HIV have been reportedly cured in some instances. And, the scope will keep expanding </w:t>
            </w:r>
            <w:proofErr w:type="gramStart"/>
            <w:r>
              <w:t>it’s</w:t>
            </w:r>
            <w:proofErr w:type="gramEnd"/>
            <w:r>
              <w:t xml:space="preserve"> horizons with increasing knowledge of genetic behavior of diseases and newer means of delivering the medicinal gene to the diseased site.</w:t>
            </w:r>
          </w:p>
          <w:p w14:paraId="1F2D1149" w14:textId="77777777" w:rsidR="008050B6" w:rsidRPr="0020288F" w:rsidRDefault="008050B6" w:rsidP="00EB69B2"/>
        </w:tc>
      </w:tr>
      <w:tr w:rsidR="00AA22D7" w14:paraId="27EA17C4" w14:textId="77777777" w:rsidTr="00087583">
        <w:tc>
          <w:tcPr>
            <w:tcW w:w="9576" w:type="dxa"/>
            <w:shd w:val="clear" w:color="auto" w:fill="F2F2F2" w:themeFill="background1" w:themeFillShade="F2"/>
          </w:tcPr>
          <w:p w14:paraId="6563275D" w14:textId="77777777" w:rsidR="00AA22D7" w:rsidRPr="00087583" w:rsidRDefault="00087583" w:rsidP="00087583">
            <w:pPr>
              <w:rPr>
                <w:b/>
              </w:rPr>
            </w:pPr>
            <w:r w:rsidRPr="00087583">
              <w:rPr>
                <w:b/>
              </w:rPr>
              <w:lastRenderedPageBreak/>
              <w:t>References (if any)</w:t>
            </w:r>
          </w:p>
        </w:tc>
      </w:tr>
      <w:tr w:rsidR="00087583" w14:paraId="606BF561" w14:textId="77777777" w:rsidTr="00EB69B2">
        <w:tc>
          <w:tcPr>
            <w:tcW w:w="9576" w:type="dxa"/>
          </w:tcPr>
          <w:p w14:paraId="5A9E9324" w14:textId="77777777" w:rsidR="00087583" w:rsidRDefault="00547BC5" w:rsidP="00087583">
            <w:pPr>
              <w:pStyle w:val="ListParagraph"/>
              <w:numPr>
                <w:ilvl w:val="0"/>
                <w:numId w:val="3"/>
              </w:numPr>
            </w:pPr>
            <w:hyperlink r:id="rId10" w:history="1">
              <w:r w:rsidR="00E80966" w:rsidRPr="009C40EF">
                <w:rPr>
                  <w:rStyle w:val="Hyperlink"/>
                </w:rPr>
                <w:t>www.ndsu.edu/pubweb/~mcclean/plsc431/students98/fleck.htm</w:t>
              </w:r>
            </w:hyperlink>
          </w:p>
          <w:p w14:paraId="107FBD39" w14:textId="77777777" w:rsidR="00087583" w:rsidRDefault="00087583" w:rsidP="00087583">
            <w:pPr>
              <w:pStyle w:val="ListParagraph"/>
              <w:numPr>
                <w:ilvl w:val="0"/>
                <w:numId w:val="3"/>
              </w:numPr>
            </w:pPr>
            <w:r>
              <w:t xml:space="preserve">Human Gene Therapy: Current Opportunities and Future Trends - Page 176 - By G. M. </w:t>
            </w:r>
            <w:proofErr w:type="spellStart"/>
            <w:r>
              <w:t>Rubanyi</w:t>
            </w:r>
            <w:proofErr w:type="spellEnd"/>
          </w:p>
          <w:p w14:paraId="0F8AF1D3" w14:textId="77777777" w:rsidR="00087583" w:rsidRPr="00087583" w:rsidRDefault="00087583" w:rsidP="00AA22D7">
            <w:pPr>
              <w:rPr>
                <w:b/>
              </w:rPr>
            </w:pPr>
          </w:p>
        </w:tc>
      </w:tr>
    </w:tbl>
    <w:p w14:paraId="28B18041" w14:textId="77777777" w:rsidR="008050B6" w:rsidRDefault="008050B6" w:rsidP="008050B6"/>
    <w:p w14:paraId="3C91F450" w14:textId="77777777" w:rsidR="00282A57" w:rsidRDefault="00282A57" w:rsidP="00282A57"/>
    <w:p w14:paraId="46566B77" w14:textId="77777777" w:rsidR="00C74391" w:rsidRDefault="00C74391" w:rsidP="00210314">
      <w:pPr>
        <w:rPr>
          <w:b/>
          <w:sz w:val="28"/>
          <w:szCs w:val="28"/>
          <w:u w:val="single"/>
        </w:rPr>
      </w:pPr>
    </w:p>
    <w:p w14:paraId="7C659C3A" w14:textId="77777777" w:rsidR="00C74391" w:rsidRDefault="00C74391" w:rsidP="00210314">
      <w:pPr>
        <w:rPr>
          <w:b/>
          <w:sz w:val="28"/>
          <w:szCs w:val="28"/>
          <w:u w:val="single"/>
        </w:rPr>
      </w:pPr>
    </w:p>
    <w:p w14:paraId="612761C4" w14:textId="77777777" w:rsidR="00C74391" w:rsidRDefault="00C74391" w:rsidP="00210314">
      <w:pPr>
        <w:rPr>
          <w:b/>
          <w:sz w:val="28"/>
          <w:szCs w:val="28"/>
          <w:u w:val="single"/>
        </w:rPr>
      </w:pPr>
    </w:p>
    <w:p w14:paraId="3EDE906B" w14:textId="77777777" w:rsidR="00C74391" w:rsidRDefault="00C74391" w:rsidP="00210314">
      <w:pPr>
        <w:rPr>
          <w:b/>
          <w:sz w:val="28"/>
          <w:szCs w:val="28"/>
          <w:u w:val="single"/>
        </w:rPr>
      </w:pPr>
    </w:p>
    <w:p w14:paraId="7B572824" w14:textId="77777777" w:rsidR="00C74391" w:rsidRDefault="00C74391" w:rsidP="00210314">
      <w:pPr>
        <w:rPr>
          <w:b/>
          <w:sz w:val="28"/>
          <w:szCs w:val="28"/>
          <w:u w:val="single"/>
        </w:rPr>
      </w:pPr>
    </w:p>
    <w:p w14:paraId="59ABF406" w14:textId="77777777" w:rsidR="00210314" w:rsidRPr="003C1DE1" w:rsidRDefault="00210314" w:rsidP="00210314">
      <w:pPr>
        <w:rPr>
          <w:b/>
          <w:sz w:val="28"/>
          <w:szCs w:val="28"/>
          <w:u w:val="single"/>
        </w:rPr>
      </w:pPr>
      <w:r>
        <w:rPr>
          <w:b/>
          <w:sz w:val="28"/>
          <w:szCs w:val="28"/>
          <w:u w:val="single"/>
        </w:rPr>
        <w:t xml:space="preserve"> </w:t>
      </w:r>
      <w:r w:rsidRPr="00997242">
        <w:rPr>
          <w:b/>
          <w:sz w:val="28"/>
          <w:szCs w:val="28"/>
          <w:highlight w:val="yellow"/>
          <w:u w:val="single"/>
        </w:rPr>
        <w:t>Terms</w:t>
      </w:r>
      <w:r>
        <w:rPr>
          <w:b/>
          <w:sz w:val="28"/>
          <w:szCs w:val="28"/>
          <w:u w:val="single"/>
        </w:rPr>
        <w:t xml:space="preserve"> </w:t>
      </w:r>
      <w:r w:rsidR="00C87480">
        <w:rPr>
          <w:b/>
          <w:sz w:val="28"/>
          <w:szCs w:val="28"/>
          <w:u w:val="single"/>
        </w:rPr>
        <w:t>- Do not remove or change thi</w:t>
      </w:r>
      <w:r w:rsidR="00997242">
        <w:rPr>
          <w:b/>
          <w:sz w:val="28"/>
          <w:szCs w:val="28"/>
          <w:u w:val="single"/>
        </w:rPr>
        <w:t>s section</w:t>
      </w:r>
      <w:proofErr w:type="gramStart"/>
      <w:r w:rsidR="00EB300E">
        <w:rPr>
          <w:b/>
          <w:sz w:val="28"/>
          <w:szCs w:val="28"/>
          <w:u w:val="single"/>
        </w:rPr>
        <w:t xml:space="preserve"> </w:t>
      </w:r>
      <w:r w:rsidR="00226558">
        <w:rPr>
          <w:b/>
          <w:sz w:val="28"/>
          <w:szCs w:val="28"/>
          <w:u w:val="single"/>
        </w:rPr>
        <w:t xml:space="preserve"> </w:t>
      </w:r>
      <w:r w:rsidR="00F65152">
        <w:rPr>
          <w:b/>
          <w:sz w:val="28"/>
          <w:szCs w:val="28"/>
          <w:u w:val="single"/>
        </w:rPr>
        <w:t xml:space="preserve"> </w:t>
      </w:r>
      <w:r w:rsidR="00226558">
        <w:rPr>
          <w:b/>
          <w:sz w:val="20"/>
          <w:szCs w:val="20"/>
          <w:u w:val="single"/>
        </w:rPr>
        <w:t>(</w:t>
      </w:r>
      <w:proofErr w:type="gramEnd"/>
      <w:r w:rsidR="00226558">
        <w:rPr>
          <w:b/>
          <w:sz w:val="20"/>
          <w:szCs w:val="20"/>
          <w:u w:val="single"/>
        </w:rPr>
        <w:t xml:space="preserve"> I</w:t>
      </w:r>
      <w:r w:rsidR="0049717C" w:rsidRPr="00E8039B">
        <w:rPr>
          <w:b/>
          <w:sz w:val="20"/>
          <w:szCs w:val="20"/>
          <w:u w:val="single"/>
        </w:rPr>
        <w:t>t should be emailed back to us</w:t>
      </w:r>
      <w:r w:rsidR="00E8039B" w:rsidRPr="00E8039B">
        <w:rPr>
          <w:b/>
          <w:sz w:val="20"/>
          <w:szCs w:val="20"/>
          <w:u w:val="single"/>
        </w:rPr>
        <w:t xml:space="preserve"> as is</w:t>
      </w:r>
      <w:r w:rsidR="0049717C">
        <w:rPr>
          <w:b/>
          <w:sz w:val="28"/>
          <w:szCs w:val="28"/>
          <w:u w:val="single"/>
        </w:rPr>
        <w:t>)</w:t>
      </w:r>
    </w:p>
    <w:p w14:paraId="34BD6944" w14:textId="77777777" w:rsidR="00AB552E" w:rsidRPr="00AB552E" w:rsidRDefault="00C3266D" w:rsidP="00AB552E">
      <w:pPr>
        <w:rPr>
          <w:sz w:val="20"/>
          <w:szCs w:val="20"/>
        </w:rPr>
      </w:pPr>
      <w:r>
        <w:rPr>
          <w:noProof/>
          <w:sz w:val="20"/>
          <w:szCs w:val="20"/>
        </w:rPr>
        <w:drawing>
          <wp:inline distT="0" distB="0" distL="0" distR="0" wp14:anchorId="528744D3" wp14:editId="2A683B54">
            <wp:extent cx="5962650" cy="3648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62650" cy="3648075"/>
                    </a:xfrm>
                    <a:prstGeom prst="rect">
                      <a:avLst/>
                    </a:prstGeom>
                    <a:noFill/>
                    <a:ln w="9525">
                      <a:noFill/>
                      <a:miter lim="800000"/>
                      <a:headEnd/>
                      <a:tailEnd/>
                    </a:ln>
                  </pic:spPr>
                </pic:pic>
              </a:graphicData>
            </a:graphic>
          </wp:inline>
        </w:drawing>
      </w:r>
    </w:p>
    <w:p w14:paraId="617C1C6F" w14:textId="77777777" w:rsidR="00AB552E" w:rsidRDefault="00AB552E" w:rsidP="00AB552E">
      <w:pPr>
        <w:rPr>
          <w:sz w:val="20"/>
          <w:szCs w:val="20"/>
        </w:rPr>
      </w:pPr>
    </w:p>
    <w:p w14:paraId="715BBA25" w14:textId="77777777" w:rsidR="00A14613" w:rsidRPr="00AB552E" w:rsidRDefault="00A14613" w:rsidP="00AB552E">
      <w:pPr>
        <w:jc w:val="center"/>
        <w:rPr>
          <w:sz w:val="20"/>
          <w:szCs w:val="20"/>
        </w:rPr>
      </w:pPr>
    </w:p>
    <w:sectPr w:rsidR="00A14613" w:rsidRPr="00AB552E" w:rsidSect="003307A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67FDF" w14:textId="77777777" w:rsidR="00547BC5" w:rsidRDefault="00547BC5" w:rsidP="00C570EC">
      <w:pPr>
        <w:spacing w:after="0" w:line="240" w:lineRule="auto"/>
      </w:pPr>
      <w:r>
        <w:separator/>
      </w:r>
    </w:p>
  </w:endnote>
  <w:endnote w:type="continuationSeparator" w:id="0">
    <w:p w14:paraId="438578F0" w14:textId="77777777" w:rsidR="00547BC5" w:rsidRDefault="00547BC5" w:rsidP="00C5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857E" w14:textId="77777777" w:rsidR="002A4D0B" w:rsidRDefault="002A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915057"/>
      <w:docPartObj>
        <w:docPartGallery w:val="Page Numbers (Bottom of Page)"/>
        <w:docPartUnique/>
      </w:docPartObj>
    </w:sdtPr>
    <w:sdtEndPr/>
    <w:sdtContent>
      <w:sdt>
        <w:sdtPr>
          <w:id w:val="565050523"/>
          <w:docPartObj>
            <w:docPartGallery w:val="Page Numbers (Top of Page)"/>
            <w:docPartUnique/>
          </w:docPartObj>
        </w:sdtPr>
        <w:sdtEndPr/>
        <w:sdtContent>
          <w:p w14:paraId="7612E66C" w14:textId="77777777" w:rsidR="002F68A6" w:rsidRDefault="002F68A6">
            <w:pPr>
              <w:pStyle w:val="Footer"/>
              <w:jc w:val="right"/>
            </w:pPr>
            <w:r>
              <w:t xml:space="preserve">Page </w:t>
            </w:r>
            <w:r w:rsidR="005E465D">
              <w:rPr>
                <w:b/>
                <w:sz w:val="24"/>
                <w:szCs w:val="24"/>
              </w:rPr>
              <w:fldChar w:fldCharType="begin"/>
            </w:r>
            <w:r>
              <w:rPr>
                <w:b/>
              </w:rPr>
              <w:instrText xml:space="preserve"> PAGE </w:instrText>
            </w:r>
            <w:r w:rsidR="005E465D">
              <w:rPr>
                <w:b/>
                <w:sz w:val="24"/>
                <w:szCs w:val="24"/>
              </w:rPr>
              <w:fldChar w:fldCharType="separate"/>
            </w:r>
            <w:r w:rsidR="00B45032">
              <w:rPr>
                <w:b/>
                <w:noProof/>
              </w:rPr>
              <w:t>1</w:t>
            </w:r>
            <w:r w:rsidR="005E465D">
              <w:rPr>
                <w:b/>
                <w:sz w:val="24"/>
                <w:szCs w:val="24"/>
              </w:rPr>
              <w:fldChar w:fldCharType="end"/>
            </w:r>
            <w:r>
              <w:t xml:space="preserve"> of </w:t>
            </w:r>
            <w:r w:rsidR="005E465D">
              <w:rPr>
                <w:b/>
                <w:sz w:val="24"/>
                <w:szCs w:val="24"/>
              </w:rPr>
              <w:fldChar w:fldCharType="begin"/>
            </w:r>
            <w:r>
              <w:rPr>
                <w:b/>
              </w:rPr>
              <w:instrText xml:space="preserve"> NUMPAGES  </w:instrText>
            </w:r>
            <w:r w:rsidR="005E465D">
              <w:rPr>
                <w:b/>
                <w:sz w:val="24"/>
                <w:szCs w:val="24"/>
              </w:rPr>
              <w:fldChar w:fldCharType="separate"/>
            </w:r>
            <w:r w:rsidR="00B45032">
              <w:rPr>
                <w:b/>
                <w:noProof/>
              </w:rPr>
              <w:t>4</w:t>
            </w:r>
            <w:r w:rsidR="005E465D">
              <w:rPr>
                <w:b/>
                <w:sz w:val="24"/>
                <w:szCs w:val="24"/>
              </w:rPr>
              <w:fldChar w:fldCharType="end"/>
            </w:r>
          </w:p>
        </w:sdtContent>
      </w:sdt>
    </w:sdtContent>
  </w:sdt>
  <w:p w14:paraId="4E1EB21F" w14:textId="77777777" w:rsidR="00AB552E" w:rsidRPr="002F68A6" w:rsidRDefault="005261AE" w:rsidP="005261AE">
    <w:pPr>
      <w:pStyle w:val="Footer"/>
      <w:rPr>
        <w:sz w:val="18"/>
        <w:szCs w:val="18"/>
      </w:rPr>
    </w:pPr>
    <w:r>
      <w:rPr>
        <w:sz w:val="18"/>
        <w:szCs w:val="18"/>
      </w:rPr>
      <w:t xml:space="preserve">Version 1.0 | </w:t>
    </w:r>
    <w:r w:rsidR="002F68A6" w:rsidRPr="002F68A6">
      <w:rPr>
        <w:sz w:val="18"/>
        <w:szCs w:val="18"/>
      </w:rPr>
      <w:t>Since we update this document frequently, we request you to download a fresh copy each time</w:t>
    </w: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5FE6B" w14:textId="77777777" w:rsidR="002A4D0B" w:rsidRDefault="002A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92D54" w14:textId="77777777" w:rsidR="00547BC5" w:rsidRDefault="00547BC5" w:rsidP="00C570EC">
      <w:pPr>
        <w:spacing w:after="0" w:line="240" w:lineRule="auto"/>
      </w:pPr>
      <w:r>
        <w:separator/>
      </w:r>
    </w:p>
  </w:footnote>
  <w:footnote w:type="continuationSeparator" w:id="0">
    <w:p w14:paraId="6286A426" w14:textId="77777777" w:rsidR="00547BC5" w:rsidRDefault="00547BC5" w:rsidP="00C57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C0778" w14:textId="77777777" w:rsidR="002A4D0B" w:rsidRDefault="002A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C1CFF" w14:textId="77777777" w:rsidR="00C570EC" w:rsidRPr="002A4D0B" w:rsidRDefault="008A3558" w:rsidP="00C570EC">
    <w:pPr>
      <w:pStyle w:val="Header"/>
      <w:jc w:val="center"/>
      <w:rPr>
        <w:sz w:val="18"/>
        <w:szCs w:val="18"/>
      </w:rPr>
    </w:pPr>
    <w:r w:rsidRPr="002A4D0B">
      <w:rPr>
        <w:sz w:val="18"/>
        <w:szCs w:val="18"/>
      </w:rPr>
      <w:t>Form for publishing your article on BiotechArticles.com</w:t>
    </w:r>
    <w:r w:rsidR="002A4D0B">
      <w:rPr>
        <w:sz w:val="18"/>
        <w:szCs w:val="18"/>
      </w:rPr>
      <w:t xml:space="preserve">| </w:t>
    </w:r>
    <w:r w:rsidR="005D72B5" w:rsidRPr="002A4D0B">
      <w:rPr>
        <w:sz w:val="18"/>
        <w:szCs w:val="18"/>
      </w:rPr>
      <w:t xml:space="preserve">Email </w:t>
    </w:r>
    <w:r w:rsidR="00AE6466" w:rsidRPr="002A4D0B">
      <w:rPr>
        <w:sz w:val="18"/>
        <w:szCs w:val="18"/>
      </w:rPr>
      <w:t>this document to</w:t>
    </w:r>
    <w:r w:rsidR="005D72B5" w:rsidRPr="002A4D0B">
      <w:rPr>
        <w:sz w:val="18"/>
        <w:szCs w:val="18"/>
      </w:rPr>
      <w:t xml:space="preserve"> </w:t>
    </w:r>
    <w:r w:rsidR="005D72B5" w:rsidRPr="002A4D0B">
      <w:rPr>
        <w:b/>
        <w:sz w:val="18"/>
        <w:szCs w:val="18"/>
      </w:rPr>
      <w:t>OnlineAuthors@gmail.com</w:t>
    </w:r>
    <w:r w:rsidR="005D72B5" w:rsidRPr="002A4D0B">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A8452" w14:textId="77777777" w:rsidR="002A4D0B" w:rsidRDefault="002A4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06A90"/>
    <w:multiLevelType w:val="hybridMultilevel"/>
    <w:tmpl w:val="7A24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04D26"/>
    <w:multiLevelType w:val="hybridMultilevel"/>
    <w:tmpl w:val="7A24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D5D1A"/>
    <w:multiLevelType w:val="hybridMultilevel"/>
    <w:tmpl w:val="7A24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0EC"/>
    <w:rsid w:val="000043B8"/>
    <w:rsid w:val="0001362B"/>
    <w:rsid w:val="000324E2"/>
    <w:rsid w:val="00041592"/>
    <w:rsid w:val="000544AF"/>
    <w:rsid w:val="00057C0A"/>
    <w:rsid w:val="000777D6"/>
    <w:rsid w:val="00087583"/>
    <w:rsid w:val="000F6896"/>
    <w:rsid w:val="00106FAD"/>
    <w:rsid w:val="0011006B"/>
    <w:rsid w:val="00122E6E"/>
    <w:rsid w:val="00147059"/>
    <w:rsid w:val="00147ACA"/>
    <w:rsid w:val="0015646F"/>
    <w:rsid w:val="00165780"/>
    <w:rsid w:val="001860A1"/>
    <w:rsid w:val="001922C7"/>
    <w:rsid w:val="001963A1"/>
    <w:rsid w:val="001A19B7"/>
    <w:rsid w:val="001B26F5"/>
    <w:rsid w:val="001B61BF"/>
    <w:rsid w:val="001F7593"/>
    <w:rsid w:val="0020288F"/>
    <w:rsid w:val="00210314"/>
    <w:rsid w:val="0021274B"/>
    <w:rsid w:val="00223350"/>
    <w:rsid w:val="00226558"/>
    <w:rsid w:val="00266BA1"/>
    <w:rsid w:val="00273867"/>
    <w:rsid w:val="00282A57"/>
    <w:rsid w:val="002A4D0B"/>
    <w:rsid w:val="002D0437"/>
    <w:rsid w:val="002F68A6"/>
    <w:rsid w:val="003061E5"/>
    <w:rsid w:val="003229CB"/>
    <w:rsid w:val="003307A4"/>
    <w:rsid w:val="00372EBD"/>
    <w:rsid w:val="003C1DE1"/>
    <w:rsid w:val="003C3ED7"/>
    <w:rsid w:val="003D311D"/>
    <w:rsid w:val="003E7D25"/>
    <w:rsid w:val="004026CC"/>
    <w:rsid w:val="0044175B"/>
    <w:rsid w:val="0046473F"/>
    <w:rsid w:val="0046674C"/>
    <w:rsid w:val="0049717C"/>
    <w:rsid w:val="004B34A8"/>
    <w:rsid w:val="004C2A15"/>
    <w:rsid w:val="004E4A62"/>
    <w:rsid w:val="004F19F0"/>
    <w:rsid w:val="00507C90"/>
    <w:rsid w:val="00520B2E"/>
    <w:rsid w:val="005261AE"/>
    <w:rsid w:val="005469D8"/>
    <w:rsid w:val="00547BC5"/>
    <w:rsid w:val="00572CBA"/>
    <w:rsid w:val="005743EE"/>
    <w:rsid w:val="005D5A69"/>
    <w:rsid w:val="005D72B5"/>
    <w:rsid w:val="005E2D0C"/>
    <w:rsid w:val="005E3A50"/>
    <w:rsid w:val="005E465D"/>
    <w:rsid w:val="00645B5E"/>
    <w:rsid w:val="0067208A"/>
    <w:rsid w:val="00684D05"/>
    <w:rsid w:val="006C7CD6"/>
    <w:rsid w:val="006D7B4C"/>
    <w:rsid w:val="00717526"/>
    <w:rsid w:val="00756685"/>
    <w:rsid w:val="00764AD8"/>
    <w:rsid w:val="007B27EC"/>
    <w:rsid w:val="007C7751"/>
    <w:rsid w:val="007C7F97"/>
    <w:rsid w:val="008050B6"/>
    <w:rsid w:val="00835BF2"/>
    <w:rsid w:val="008862B6"/>
    <w:rsid w:val="008A3558"/>
    <w:rsid w:val="008C3B0D"/>
    <w:rsid w:val="008D4EF4"/>
    <w:rsid w:val="008D7B1A"/>
    <w:rsid w:val="008F2CA2"/>
    <w:rsid w:val="008F3600"/>
    <w:rsid w:val="00911D89"/>
    <w:rsid w:val="00911EBB"/>
    <w:rsid w:val="00976B8D"/>
    <w:rsid w:val="009824EA"/>
    <w:rsid w:val="00996A9E"/>
    <w:rsid w:val="00997242"/>
    <w:rsid w:val="009A469A"/>
    <w:rsid w:val="009B522E"/>
    <w:rsid w:val="00A14613"/>
    <w:rsid w:val="00A20A80"/>
    <w:rsid w:val="00A25476"/>
    <w:rsid w:val="00A615EB"/>
    <w:rsid w:val="00A629C5"/>
    <w:rsid w:val="00A64F18"/>
    <w:rsid w:val="00A73681"/>
    <w:rsid w:val="00A740BE"/>
    <w:rsid w:val="00AA22D7"/>
    <w:rsid w:val="00AB552E"/>
    <w:rsid w:val="00AC1506"/>
    <w:rsid w:val="00AE6466"/>
    <w:rsid w:val="00B2629D"/>
    <w:rsid w:val="00B41D35"/>
    <w:rsid w:val="00B45032"/>
    <w:rsid w:val="00B704E1"/>
    <w:rsid w:val="00BC1986"/>
    <w:rsid w:val="00BD6AAC"/>
    <w:rsid w:val="00BE4210"/>
    <w:rsid w:val="00C14F8D"/>
    <w:rsid w:val="00C16798"/>
    <w:rsid w:val="00C16E50"/>
    <w:rsid w:val="00C20D55"/>
    <w:rsid w:val="00C3266D"/>
    <w:rsid w:val="00C441B3"/>
    <w:rsid w:val="00C52A91"/>
    <w:rsid w:val="00C570EC"/>
    <w:rsid w:val="00C614CE"/>
    <w:rsid w:val="00C74391"/>
    <w:rsid w:val="00C76465"/>
    <w:rsid w:val="00C82FC6"/>
    <w:rsid w:val="00C87480"/>
    <w:rsid w:val="00C9630E"/>
    <w:rsid w:val="00CA3544"/>
    <w:rsid w:val="00CB5C20"/>
    <w:rsid w:val="00CD1DFC"/>
    <w:rsid w:val="00CD34D7"/>
    <w:rsid w:val="00D21721"/>
    <w:rsid w:val="00D6343E"/>
    <w:rsid w:val="00DA5A7D"/>
    <w:rsid w:val="00DF2EFB"/>
    <w:rsid w:val="00E010A2"/>
    <w:rsid w:val="00E07E1D"/>
    <w:rsid w:val="00E24F2E"/>
    <w:rsid w:val="00E7691D"/>
    <w:rsid w:val="00E8039B"/>
    <w:rsid w:val="00E80966"/>
    <w:rsid w:val="00E80BBD"/>
    <w:rsid w:val="00E90C99"/>
    <w:rsid w:val="00E95F25"/>
    <w:rsid w:val="00EB300E"/>
    <w:rsid w:val="00EC6C8F"/>
    <w:rsid w:val="00EF39BD"/>
    <w:rsid w:val="00F13EEB"/>
    <w:rsid w:val="00F2584B"/>
    <w:rsid w:val="00F54427"/>
    <w:rsid w:val="00F63B93"/>
    <w:rsid w:val="00F65152"/>
    <w:rsid w:val="00F9458F"/>
    <w:rsid w:val="00FB36B3"/>
    <w:rsid w:val="00FB518A"/>
    <w:rsid w:val="00FF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DC65"/>
  <w15:docId w15:val="{3039FC7A-D5D5-4341-9BC7-8693EC3B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0EC"/>
    <w:rPr>
      <w:rFonts w:ascii="Tahoma" w:hAnsi="Tahoma" w:cs="Tahoma"/>
      <w:sz w:val="16"/>
      <w:szCs w:val="16"/>
    </w:rPr>
  </w:style>
  <w:style w:type="paragraph" w:styleId="Header">
    <w:name w:val="header"/>
    <w:basedOn w:val="Normal"/>
    <w:link w:val="HeaderChar"/>
    <w:uiPriority w:val="99"/>
    <w:semiHidden/>
    <w:unhideWhenUsed/>
    <w:rsid w:val="00C570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0EC"/>
  </w:style>
  <w:style w:type="paragraph" w:styleId="Footer">
    <w:name w:val="footer"/>
    <w:basedOn w:val="Normal"/>
    <w:link w:val="FooterChar"/>
    <w:uiPriority w:val="99"/>
    <w:unhideWhenUsed/>
    <w:rsid w:val="00C5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EC"/>
  </w:style>
  <w:style w:type="character" w:styleId="Hyperlink">
    <w:name w:val="Hyperlink"/>
    <w:basedOn w:val="DefaultParagraphFont"/>
    <w:uiPriority w:val="99"/>
    <w:unhideWhenUsed/>
    <w:rsid w:val="00282A57"/>
    <w:rPr>
      <w:color w:val="0000FF"/>
      <w:u w:val="single"/>
    </w:rPr>
  </w:style>
  <w:style w:type="table" w:styleId="TableGrid">
    <w:name w:val="Table Grid"/>
    <w:basedOn w:val="TableNormal"/>
    <w:uiPriority w:val="59"/>
    <w:rsid w:val="00A6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Donald.1298@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dsu.edu/pubweb/~mcclean/plsc431/students98/fleck.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arm9.staticflickr.com/8536/8694451695_e9c77d42aa.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Sachin Goyal</cp:lastModifiedBy>
  <cp:revision>123</cp:revision>
  <dcterms:created xsi:type="dcterms:W3CDTF">2013-04-29T18:41:00Z</dcterms:created>
  <dcterms:modified xsi:type="dcterms:W3CDTF">2020-05-23T16:30:00Z</dcterms:modified>
</cp:coreProperties>
</file>